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Helvetica Neue" w:hAnsi="Helvetica Neue"/>
        </w:rPr>
      </w:pPr>
      <w:r>
        <w:rPr>
          <w:rFonts w:ascii="Helvetica Neue" w:hAnsi="Helvetica Neue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-1075055</wp:posOffset>
                </wp:positionH>
                <wp:positionV relativeFrom="paragraph">
                  <wp:posOffset>-720090</wp:posOffset>
                </wp:positionV>
                <wp:extent cx="7561580" cy="1509395"/>
                <wp:effectExtent l="0" t="0" r="0" b="0"/>
                <wp:wrapNone/>
                <wp:docPr id="1" name="F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080" cy="15087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1" fillcolor="#dddddd" stroked="t" style="position:absolute;margin-left:-84.65pt;margin-top:-56.7pt;width:595.3pt;height:118.75pt">
                <w10:wrap type="none"/>
                <v:fill o:detectmouseclick="t" type="solid" color2="#222222"/>
                <v:stroke color="#3465a4" joinstyle="round" endcap="flat"/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4738370</wp:posOffset>
            </wp:positionH>
            <wp:positionV relativeFrom="paragraph">
              <wp:posOffset>-495935</wp:posOffset>
            </wp:positionV>
            <wp:extent cx="1727835" cy="537210"/>
            <wp:effectExtent l="0" t="0" r="0" b="0"/>
            <wp:wrapSquare wrapText="largest"/>
            <wp:docPr id="2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6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6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60"/>
        <w:rPr>
          <w:rFonts w:ascii="Helvetica Neue" w:hAnsi="Helvetica Neue"/>
          <w:b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>Tipps zur Integration von ARTCLEAR Glas in Ihre mail-Signatur:</w:t>
      </w:r>
    </w:p>
    <w:p>
      <w:pPr>
        <w:pStyle w:val="Normal"/>
        <w:spacing w:lineRule="auto" w:line="360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</w:r>
    </w:p>
    <w:p>
      <w:pPr>
        <w:pStyle w:val="Normal"/>
        <w:spacing w:lineRule="auto" w:line="360"/>
        <w:rPr>
          <w:rFonts w:ascii="Helvetica Neue" w:hAnsi="Helvetica Neue"/>
        </w:rPr>
      </w:pPr>
      <w:r>
        <w:rPr>
          <w:rFonts w:ascii="Helvetica Neue" w:hAnsi="Helvetica Neue"/>
        </w:rPr>
        <w:t xml:space="preserve">Die Integration in Ihre e-mail Signatur geht sehr einfach. Kopieren Sie einfach die Signatur-Vorlage, die wir Ihnen hier angeführt haben, in Ihre e-mail Signatur. </w:t>
      </w:r>
    </w:p>
    <w:p>
      <w:pPr>
        <w:pStyle w:val="Normal"/>
        <w:spacing w:lineRule="auto" w:line="36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60"/>
        <w:rPr>
          <w:rFonts w:ascii="Helvetica Neue" w:hAnsi="Helvetica Neue"/>
        </w:rPr>
      </w:pPr>
      <w:r>
        <w:rPr>
          <w:rFonts w:ascii="Helvetica Neue" w:hAnsi="Helvetica Neue"/>
        </w:rPr>
        <w:t>Je nach dem Mailprogramm, dass Sie verwenden, wird der Text bereits mit dem link zum Video kopiert und eingefügt.</w:t>
      </w:r>
    </w:p>
    <w:p>
      <w:pPr>
        <w:pStyle w:val="Normal"/>
        <w:spacing w:lineRule="auto" w:line="240"/>
        <w:rPr>
          <w:rFonts w:ascii="Helvetica Neue" w:hAnsi="Helvetica Neue"/>
        </w:rPr>
      </w:pPr>
      <w:r>
        <w:rPr>
          <w:rFonts w:ascii="Helvetica Neue" w:hAnsi="Helvetica Neue"/>
        </w:rPr>
        <w:t>------------------------------------------------------</w:t>
      </w:r>
    </w:p>
    <w:p>
      <w:pPr>
        <w:pStyle w:val="Normal"/>
        <w:spacing w:lineRule="auto" w:line="24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240"/>
        <w:rPr>
          <w:rFonts w:ascii="Arial" w:hAnsi="Arial"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NEU: ARTCLEAR Glas</w:t>
      </w:r>
    </w:p>
    <w:p>
      <w:pPr>
        <w:pStyle w:val="Normal"/>
        <w:spacing w:lineRule="auto" w:line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Saubere Gläser ein Duschenleben lang</w:t>
      </w:r>
    </w:p>
    <w:p>
      <w:pPr>
        <w:pStyle w:val="Normal"/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/>
        <w:rPr/>
      </w:pPr>
      <w:r>
        <w:rPr>
          <w:rFonts w:ascii="Arial" w:hAnsi="Arial"/>
          <w:sz w:val="20"/>
          <w:szCs w:val="20"/>
        </w:rPr>
        <w:t>++ Wasser perlt ab, Kalk und Schmutz finden kaum Halt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0"/>
          <w:szCs w:val="20"/>
        </w:rPr>
        <w:t xml:space="preserve">++ </w:t>
      </w:r>
      <w:r>
        <w:rPr>
          <w:rFonts w:ascii="Arial" w:hAnsi="Arial"/>
          <w:sz w:val="20"/>
          <w:szCs w:val="20"/>
        </w:rPr>
        <w:t>Dauerhaft reduzierter Reinigungsaufwand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0"/>
          <w:szCs w:val="20"/>
        </w:rPr>
        <w:t>++ Gehärtete Oberfläche, hält ein Duschenleben lang</w:t>
      </w:r>
    </w:p>
    <w:p>
      <w:pPr>
        <w:pStyle w:val="Normal"/>
        <w:spacing w:lineRule="auto" w:line="240"/>
        <w:rPr>
          <w:rFonts w:ascii="Arial" w:hAnsi="Arial"/>
          <w:sz w:val="20"/>
          <w:szCs w:val="20"/>
        </w:rPr>
      </w:pPr>
      <w:r>
        <w:rPr/>
      </w:r>
    </w:p>
    <w:p>
      <w:pPr>
        <w:pStyle w:val="Normal"/>
        <w:spacing w:lineRule="auto" w:line="240"/>
        <w:rPr/>
      </w:pPr>
      <w:r>
        <w:rPr>
          <w:rFonts w:ascii="Arial" w:hAnsi="Arial"/>
          <w:sz w:val="20"/>
          <w:szCs w:val="20"/>
        </w:rPr>
        <w:t xml:space="preserve">Hier gehts zum </w:t>
      </w:r>
      <w:hyperlink r:id="rId3">
        <w:r>
          <w:rPr>
            <w:rStyle w:val="Internetverknpfung"/>
            <w:rFonts w:ascii="Arial" w:hAnsi="Arial"/>
            <w:sz w:val="20"/>
            <w:szCs w:val="20"/>
          </w:rPr>
          <w:t>ARTCLEAR VIDEO</w:t>
        </w:r>
      </w:hyperlink>
    </w:p>
    <w:p>
      <w:pPr>
        <w:pStyle w:val="Normal"/>
        <w:spacing w:lineRule="auto" w:line="240"/>
        <w:rPr>
          <w:rFonts w:ascii="Helvetica Neue" w:hAnsi="Helvetica Neue"/>
        </w:rPr>
      </w:pPr>
      <w:r>
        <w:rPr>
          <w:rFonts w:ascii="Helvetica Neue" w:hAnsi="Helvetica Neue"/>
        </w:rPr>
        <w:t>------------------------------------------------------</w:t>
      </w:r>
    </w:p>
    <w:p>
      <w:pPr>
        <w:pStyle w:val="Normal"/>
        <w:spacing w:lineRule="auto" w:line="36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60"/>
        <w:rPr/>
      </w:pPr>
      <w:r>
        <w:rPr>
          <w:rFonts w:ascii="Helvetica Neue" w:hAnsi="Helvetica Neue"/>
        </w:rPr>
        <w:t>Bei einigen Mailprogrammen kann es sein, dass der Text neu verlinkt werden muss. Hier ist der entsprechende link zu Video: https://youtu.be/ed3TIIerrDE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de-A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ial Unicode MS" w:cs="Arial Unicode MS"/>
      <w:color w:val="auto"/>
      <w:kern w:val="0"/>
      <w:sz w:val="24"/>
      <w:szCs w:val="24"/>
      <w:lang w:val="de-AT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/>
      <w:sz w:val="20"/>
      <w:szCs w:val="20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OmHlJCE5c1Q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LibreOffice/6.1.3.2$MacOSX_X86_64 LibreOffice_project/86daf60bf00efa86ad547e59e09d6bb77c699acb</Application>
  <Pages>1</Pages>
  <Words>109</Words>
  <Characters>728</Characters>
  <CharactersWithSpaces>826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2018-06-13T09:51:34Z</dcterms:created>
  <dc:creator/>
  <dc:description/>
  <dc:language>de-AT</dc:language>
  <cp:lastModifiedBy/>
  <dcterms:modified xsi:type="dcterms:W3CDTF">2019-01-17T16:00:36Z</dcterms:modified>
  <cp:revision>2</cp:revision>
  <dc:subject/>
  <dc:title/>
</cp:coreProperties>
</file>