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hanging="0"/>
        <w:jc w:val="both"/>
        <w:rPr>
          <w:rFonts w:ascii="Arial" w:hAnsi="Arial"/>
          <w:spacing w:val="0"/>
          <w:sz w:val="22"/>
          <w:szCs w:val="22"/>
        </w:rPr>
      </w:pPr>
      <w:r>
        <w:rPr/>
        <mc:AlternateContent>
          <mc:Choice Requires="wps">
            <w:drawing>
              <wp:anchor behindDoc="0" distT="0" distB="0" distL="0" distR="0" simplePos="0" locked="0" layoutInCell="1" allowOverlap="1" relativeHeight="2">
                <wp:simplePos x="0" y="0"/>
                <wp:positionH relativeFrom="column">
                  <wp:posOffset>18415</wp:posOffset>
                </wp:positionH>
                <wp:positionV relativeFrom="paragraph">
                  <wp:posOffset>-82550</wp:posOffset>
                </wp:positionV>
                <wp:extent cx="6071235" cy="641985"/>
                <wp:effectExtent l="0" t="0" r="0" b="0"/>
                <wp:wrapTopAndBottom/>
                <wp:docPr id="1" name="Form1"/>
                <a:graphic xmlns:a="http://schemas.openxmlformats.org/drawingml/2006/main">
                  <a:graphicData uri="http://schemas.microsoft.com/office/word/2010/wordprocessingShape">
                    <wps:wsp>
                      <wps:cNvSpPr/>
                      <wps:spPr>
                        <a:xfrm>
                          <a:off x="0" y="0"/>
                          <a:ext cx="6070680" cy="641520"/>
                        </a:xfrm>
                        <a:prstGeom prst="rect">
                          <a:avLst/>
                        </a:prstGeom>
                        <a:noFill/>
                        <a:ln>
                          <a:noFill/>
                        </a:ln>
                      </wps:spPr>
                      <wps:style>
                        <a:lnRef idx="0"/>
                        <a:fillRef idx="0"/>
                        <a:effectRef idx="0"/>
                        <a:fontRef idx="minor"/>
                      </wps:style>
                      <wps:txbx>
                        <w:txbxContent>
                          <w:p>
                            <w:pPr>
                              <w:pStyle w:val="Rahmeninhalt"/>
                              <w:overflowPunct w:val="false"/>
                              <w:bidi w:val="0"/>
                              <w:jc w:val="left"/>
                              <w:rPr>
                                <w:color w:val="00000A"/>
                              </w:rPr>
                            </w:pPr>
                            <w:r>
                              <w:rPr>
                                <w:rFonts w:ascii="Arial" w:hAnsi="Arial"/>
                                <w:b/>
                                <w:bCs/>
                                <w:color w:val="00000A"/>
                              </w:rPr>
                              <w:t>ARTCLEAR Glas erleichtert die tägliche Reinigung</w:t>
                            </w:r>
                          </w:p>
                          <w:p>
                            <w:pPr>
                              <w:pStyle w:val="Rahmeninhalt"/>
                              <w:overflowPunct w:val="false"/>
                              <w:bidi w:val="0"/>
                              <w:jc w:val="left"/>
                              <w:rPr/>
                            </w:pPr>
                            <w:r>
                              <w:rPr>
                                <w:rFonts w:ascii="Arial" w:hAnsi="Arial"/>
                                <w:b/>
                                <w:bCs/>
                                <w:color w:val="00000A"/>
                                <w:sz w:val="64"/>
                                <w:szCs w:val="64"/>
                              </w:rPr>
                              <w:t>Weniger Putzen im Bad</w:t>
                            </w:r>
                          </w:p>
                        </w:txbxContent>
                      </wps:txbx>
                      <wps:bodyPr lIns="0" rIns="0" tIns="0" bIns="0">
                        <a:spAutoFit/>
                      </wps:bodyPr>
                    </wps:wsp>
                  </a:graphicData>
                </a:graphic>
              </wp:anchor>
            </w:drawing>
          </mc:Choice>
          <mc:Fallback>
            <w:pict>
              <v:rect id="shape_0" ID="Form1" stroked="f" style="position:absolute;margin-left:1.45pt;margin-top:-6.5pt;width:477.95pt;height:50.45pt">
                <w10:wrap type="square"/>
                <v:fill o:detectmouseclick="t" on="false"/>
                <v:stroke color="#3465a4" joinstyle="round" endcap="flat"/>
                <v:textbox>
                  <w:txbxContent>
                    <w:p>
                      <w:pPr>
                        <w:pStyle w:val="Rahmeninhalt"/>
                        <w:overflowPunct w:val="false"/>
                        <w:bidi w:val="0"/>
                        <w:jc w:val="left"/>
                        <w:rPr>
                          <w:color w:val="00000A"/>
                        </w:rPr>
                      </w:pPr>
                      <w:r>
                        <w:rPr>
                          <w:rFonts w:ascii="Arial" w:hAnsi="Arial"/>
                          <w:b/>
                          <w:bCs/>
                          <w:color w:val="00000A"/>
                        </w:rPr>
                        <w:t>ARTCLEAR Glas erleichtert die tägliche Reinigung</w:t>
                      </w:r>
                    </w:p>
                    <w:p>
                      <w:pPr>
                        <w:pStyle w:val="Rahmeninhalt"/>
                        <w:overflowPunct w:val="false"/>
                        <w:bidi w:val="0"/>
                        <w:jc w:val="left"/>
                        <w:rPr/>
                      </w:pPr>
                      <w:r>
                        <w:rPr>
                          <w:rFonts w:ascii="Arial" w:hAnsi="Arial"/>
                          <w:b/>
                          <w:bCs/>
                          <w:color w:val="00000A"/>
                          <w:sz w:val="64"/>
                          <w:szCs w:val="64"/>
                        </w:rPr>
                        <w:t>Weniger Putzen im Bad</w:t>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73025</wp:posOffset>
                </wp:positionH>
                <wp:positionV relativeFrom="paragraph">
                  <wp:posOffset>471805</wp:posOffset>
                </wp:positionV>
                <wp:extent cx="6069330" cy="358140"/>
                <wp:effectExtent l="0" t="0" r="0" b="0"/>
                <wp:wrapTopAndBottom/>
                <wp:docPr id="3" name="Form2"/>
                <a:graphic xmlns:a="http://schemas.openxmlformats.org/drawingml/2006/main">
                  <a:graphicData uri="http://schemas.microsoft.com/office/word/2010/wordprocessingShape">
                    <wps:wsp>
                      <wps:cNvSpPr/>
                      <wps:spPr>
                        <a:xfrm>
                          <a:off x="0" y="0"/>
                          <a:ext cx="6068520" cy="357480"/>
                        </a:xfrm>
                        <a:prstGeom prst="rect">
                          <a:avLst/>
                        </a:prstGeom>
                        <a:noFill/>
                        <a:ln>
                          <a:noFill/>
                        </a:ln>
                      </wps:spPr>
                      <wps:style>
                        <a:lnRef idx="0"/>
                        <a:fillRef idx="0"/>
                        <a:effectRef idx="0"/>
                        <a:fontRef idx="minor"/>
                      </wps:style>
                      <wps:txbx>
                        <w:txbxContent>
                          <w:p>
                            <w:pPr>
                              <w:pStyle w:val="Rahmeninhalt"/>
                              <w:overflowPunct w:val="false"/>
                              <w:bidi w:val="0"/>
                              <w:spacing w:before="57" w:after="57"/>
                              <w:jc w:val="both"/>
                              <w:rPr/>
                            </w:pPr>
                            <w:r>
                              <w:rPr>
                                <w:rFonts w:eastAsia="HelveticaNeueLTStd-Md" w:cs="HelveticaNeueLTStd-Md" w:ascii="Arial" w:hAnsi="Arial"/>
                                <w:b/>
                                <w:bCs/>
                                <w:color w:val="00000A"/>
                                <w:sz w:val="22"/>
                                <w:szCs w:val="22"/>
                              </w:rPr>
                              <w:t xml:space="preserve">Jeder kennt es, keiner mag es: die Duschabtrennung nach jeder Nutzung händisch mit dem Abzieher reinigen. </w:t>
                            </w:r>
                            <w:r>
                              <w:rPr>
                                <w:rFonts w:eastAsia="HelveticaNeueLTStd-Md" w:cs="HelveticaNeueLTStd-Md" w:ascii="Arial" w:hAnsi="Arial"/>
                                <w:b/>
                                <w:bCs/>
                                <w:color w:val="00000A"/>
                                <w:sz w:val="22"/>
                                <w:szCs w:val="22"/>
                              </w:rPr>
                              <w:t xml:space="preserve">Das neue </w:t>
                            </w:r>
                            <w:r>
                              <w:rPr>
                                <w:rFonts w:eastAsia="HelveticaNeueLTStd-Md" w:cs="HelveticaNeueLTStd-Md" w:ascii="Arial" w:hAnsi="Arial"/>
                                <w:b/>
                                <w:bCs/>
                                <w:color w:val="00000A"/>
                                <w:sz w:val="22"/>
                                <w:szCs w:val="22"/>
                              </w:rPr>
                              <w:t xml:space="preserve">ARTCLEAR Glas </w:t>
                            </w:r>
                            <w:r>
                              <w:rPr>
                                <w:rFonts w:eastAsia="HelveticaNeueLTStd-Md" w:cs="HelveticaNeueLTStd-Md" w:ascii="Arial" w:hAnsi="Arial"/>
                                <w:b/>
                                <w:bCs/>
                                <w:color w:val="00000A"/>
                                <w:sz w:val="22"/>
                                <w:szCs w:val="22"/>
                              </w:rPr>
                              <w:t>schafft hier eine echte Erleichterung.</w:t>
                            </w:r>
                          </w:p>
                        </w:txbxContent>
                      </wps:txbx>
                      <wps:bodyPr lIns="0" rIns="0" tIns="0" bIns="0">
                        <a:spAutoFit/>
                      </wps:bodyPr>
                    </wps:wsp>
                  </a:graphicData>
                </a:graphic>
              </wp:anchor>
            </w:drawing>
          </mc:Choice>
          <mc:Fallback>
            <w:pict>
              <v:rect id="shape_0" ID="Form2" stroked="f" style="position:absolute;margin-left:5.75pt;margin-top:37.15pt;width:477.8pt;height:28.1pt">
                <w10:wrap type="square"/>
                <v:fill o:detectmouseclick="t" on="false"/>
                <v:stroke color="#3465a4" joinstyle="round" endcap="flat"/>
                <v:textbox>
                  <w:txbxContent>
                    <w:p>
                      <w:pPr>
                        <w:pStyle w:val="Rahmeninhalt"/>
                        <w:overflowPunct w:val="false"/>
                        <w:bidi w:val="0"/>
                        <w:spacing w:before="57" w:after="57"/>
                        <w:jc w:val="both"/>
                        <w:rPr/>
                      </w:pPr>
                      <w:r>
                        <w:rPr>
                          <w:rFonts w:eastAsia="HelveticaNeueLTStd-Md" w:cs="HelveticaNeueLTStd-Md" w:ascii="Arial" w:hAnsi="Arial"/>
                          <w:b/>
                          <w:bCs/>
                          <w:color w:val="00000A"/>
                          <w:sz w:val="22"/>
                          <w:szCs w:val="22"/>
                        </w:rPr>
                        <w:t xml:space="preserve">Jeder kennt es, keiner mag es: die Duschabtrennung nach jeder Nutzung händisch mit dem Abzieher reinigen. </w:t>
                      </w:r>
                      <w:r>
                        <w:rPr>
                          <w:rFonts w:eastAsia="HelveticaNeueLTStd-Md" w:cs="HelveticaNeueLTStd-Md" w:ascii="Arial" w:hAnsi="Arial"/>
                          <w:b/>
                          <w:bCs/>
                          <w:color w:val="00000A"/>
                          <w:sz w:val="22"/>
                          <w:szCs w:val="22"/>
                        </w:rPr>
                        <w:t xml:space="preserve">Das neue </w:t>
                      </w:r>
                      <w:r>
                        <w:rPr>
                          <w:rFonts w:eastAsia="HelveticaNeueLTStd-Md" w:cs="HelveticaNeueLTStd-Md" w:ascii="Arial" w:hAnsi="Arial"/>
                          <w:b/>
                          <w:bCs/>
                          <w:color w:val="00000A"/>
                          <w:sz w:val="22"/>
                          <w:szCs w:val="22"/>
                        </w:rPr>
                        <w:t xml:space="preserve">ARTCLEAR Glas </w:t>
                      </w:r>
                      <w:r>
                        <w:rPr>
                          <w:rFonts w:eastAsia="HelveticaNeueLTStd-Md" w:cs="HelveticaNeueLTStd-Md" w:ascii="Arial" w:hAnsi="Arial"/>
                          <w:b/>
                          <w:bCs/>
                          <w:color w:val="00000A"/>
                          <w:sz w:val="22"/>
                          <w:szCs w:val="22"/>
                        </w:rPr>
                        <w:t>schafft hier eine echte Erleichterung.</w:t>
                      </w:r>
                    </w:p>
                  </w:txbxContent>
                </v:textbox>
              </v:rect>
            </w:pict>
          </mc:Fallback>
        </mc:AlternateContent>
        <w:drawing>
          <wp:anchor behindDoc="0" distT="0" distB="0" distL="0" distR="0" simplePos="0" locked="0" layoutInCell="1" allowOverlap="1" relativeHeight="5">
            <wp:simplePos x="0" y="0"/>
            <wp:positionH relativeFrom="page">
              <wp:posOffset>5048250</wp:posOffset>
            </wp:positionH>
            <wp:positionV relativeFrom="page">
              <wp:posOffset>3530600</wp:posOffset>
            </wp:positionV>
            <wp:extent cx="2003425" cy="1957705"/>
            <wp:effectExtent l="0" t="0" r="0" b="0"/>
            <wp:wrapSquare wrapText="largest"/>
            <wp:docPr id="5"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descr=""/>
                    <pic:cNvPicPr>
                      <a:picLocks noChangeAspect="1" noChangeArrowheads="1"/>
                    </pic:cNvPicPr>
                  </pic:nvPicPr>
                  <pic:blipFill>
                    <a:blip r:embed="rId2"/>
                    <a:srcRect l="6755" t="12283" r="21560" b="0"/>
                    <a:stretch>
                      <a:fillRect/>
                    </a:stretch>
                  </pic:blipFill>
                  <pic:spPr bwMode="auto">
                    <a:xfrm>
                      <a:off x="0" y="0"/>
                      <a:ext cx="2003425" cy="1957705"/>
                    </a:xfrm>
                    <a:prstGeom prst="rect">
                      <a:avLst/>
                    </a:prstGeom>
                  </pic:spPr>
                </pic:pic>
              </a:graphicData>
            </a:graphic>
          </wp:anchor>
        </w:drawing>
      </w:r>
    </w:p>
    <w:p>
      <w:pPr>
        <w:pStyle w:val="Normal"/>
        <w:spacing w:lineRule="auto" w:line="240"/>
        <w:ind w:left="0" w:hanging="0"/>
        <w:jc w:val="both"/>
        <w:rPr/>
      </w:pPr>
      <w:r>
        <w:rPr>
          <w:rFonts w:ascii="Arial" w:hAnsi="Arial"/>
          <w:spacing w:val="0"/>
          <w:sz w:val="22"/>
          <w:szCs w:val="22"/>
        </w:rPr>
        <w:t xml:space="preserve">Durch seine UV gehärtete </w:t>
      </w:r>
      <w:r>
        <w:drawing>
          <wp:anchor behindDoc="0" distT="0" distB="0" distL="0" distR="0" simplePos="0" locked="0" layoutInCell="1" allowOverlap="1" relativeHeight="4">
            <wp:simplePos x="0" y="0"/>
            <wp:positionH relativeFrom="column">
              <wp:posOffset>-69850</wp:posOffset>
            </wp:positionH>
            <wp:positionV relativeFrom="paragraph">
              <wp:posOffset>1288415</wp:posOffset>
            </wp:positionV>
            <wp:extent cx="2069465" cy="1418590"/>
            <wp:effectExtent l="0" t="0" r="0" b="0"/>
            <wp:wrapSquare wrapText="largest"/>
            <wp:docPr id="6"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3" descr=""/>
                    <pic:cNvPicPr>
                      <a:picLocks noChangeAspect="1" noChangeArrowheads="1"/>
                    </pic:cNvPicPr>
                  </pic:nvPicPr>
                  <pic:blipFill>
                    <a:blip r:embed="rId3"/>
                    <a:stretch>
                      <a:fillRect/>
                    </a:stretch>
                  </pic:blipFill>
                  <pic:spPr bwMode="auto">
                    <a:xfrm>
                      <a:off x="0" y="0"/>
                      <a:ext cx="2069465" cy="1418590"/>
                    </a:xfrm>
                    <a:prstGeom prst="rect">
                      <a:avLst/>
                    </a:prstGeom>
                  </pic:spPr>
                </pic:pic>
              </a:graphicData>
            </a:graphic>
          </wp:anchor>
        </w:drawing>
      </w:r>
      <w:r>
        <w:rPr>
          <w:rFonts w:ascii="Arial" w:hAnsi="Arial"/>
          <w:spacing w:val="0"/>
          <w:sz w:val="22"/>
          <w:szCs w:val="22"/>
        </w:rPr>
        <w:t>O</w:t>
      </w:r>
      <w:r>
        <w:rPr>
          <w:rFonts w:ascii="Arial" w:hAnsi="Arial"/>
          <w:spacing w:val="0"/>
          <w:sz w:val="22"/>
          <w:szCs w:val="22"/>
        </w:rPr>
        <w:t>berfläche weist ARTCLEAR</w:t>
      </w:r>
    </w:p>
    <w:p>
      <w:pPr>
        <w:pStyle w:val="Normal"/>
        <w:spacing w:lineRule="auto" w:line="240"/>
        <w:ind w:left="0" w:hanging="0"/>
        <w:jc w:val="both"/>
        <w:rPr/>
      </w:pPr>
      <w:r>
        <w:rPr>
          <w:rFonts w:ascii="Arial" w:hAnsi="Arial"/>
          <w:spacing w:val="0"/>
          <w:sz w:val="22"/>
          <w:szCs w:val="22"/>
        </w:rPr>
        <w:t xml:space="preserve">Glas Wasser ab, Kalk und Schmutz finden kaum Halt – und das nicht nur für ein paar Jahre, sondern ein Duschenleben lang.  „Bei ARTCLEAR Glas werden nach dem Duschen die Gläser einfach mit der Handbrause abgespült und eventuelle Rückstände 1x wöchentlich mit einem feuchten Tuch abgewischt. Der Reinigungsaufwand wird </w:t>
      </w:r>
    </w:p>
    <w:p>
      <w:pPr>
        <w:pStyle w:val="Normal"/>
        <w:spacing w:lineRule="auto" w:line="240"/>
        <w:ind w:left="0" w:hanging="0"/>
        <w:jc w:val="both"/>
        <w:rPr>
          <w:rFonts w:ascii="Arial" w:hAnsi="Arial"/>
          <w:spacing w:val="0"/>
          <w:sz w:val="22"/>
          <w:szCs w:val="22"/>
        </w:rPr>
      </w:pPr>
      <w:r>
        <w:rPr/>
      </w:r>
    </w:p>
    <w:p>
      <w:pPr>
        <w:pStyle w:val="Normal"/>
        <w:spacing w:lineRule="auto" w:line="240"/>
        <w:ind w:left="0" w:hanging="0"/>
        <w:jc w:val="both"/>
        <w:rPr>
          <w:rFonts w:ascii="Arial" w:hAnsi="Arial"/>
        </w:rPr>
      </w:pPr>
      <w:r>
        <w:rPr>
          <w:rFonts w:ascii="Arial" w:hAnsi="Arial"/>
          <w:spacing w:val="0"/>
          <w:sz w:val="22"/>
          <w:szCs w:val="22"/>
        </w:rPr>
        <w:t xml:space="preserve">reduziert.“ erklärt </w:t>
      </w:r>
      <w:r>
        <w:rPr>
          <w:rFonts w:ascii="Arial" w:hAnsi="Arial"/>
          <w:color w:val="0000FF"/>
          <w:spacing w:val="0"/>
          <w:sz w:val="22"/>
          <w:szCs w:val="22"/>
        </w:rPr>
        <w:t>Badprofi</w:t>
      </w:r>
      <w:r>
        <w:rPr>
          <w:rFonts w:ascii="Arial" w:hAnsi="Arial"/>
          <w:i/>
          <w:iCs/>
          <w:color w:val="0000FF"/>
          <w:spacing w:val="0"/>
          <w:sz w:val="22"/>
          <w:szCs w:val="22"/>
        </w:rPr>
        <w:t xml:space="preserve"> Max Mustermann</w:t>
      </w:r>
      <w:r>
        <w:rPr>
          <w:rFonts w:ascii="Arial" w:hAnsi="Arial"/>
          <w:spacing w:val="0"/>
          <w:sz w:val="22"/>
          <w:szCs w:val="22"/>
        </w:rPr>
        <w:t xml:space="preserve">  die Vorteile des neuen Glases. Bei Bedarf  können die Gläser mit allen gebräuchlichen Badreinigern gereinigt werden. Auch der Einsatz von Microfasertüchern ist kein Problem für die UV-ausgehärtete Oberfläche. </w:t>
      </w:r>
    </w:p>
    <w:p>
      <w:pPr>
        <w:pStyle w:val="Normal"/>
        <w:spacing w:lineRule="auto" w:line="240"/>
        <w:ind w:left="0" w:hanging="0"/>
        <w:jc w:val="both"/>
        <w:rPr>
          <w:rFonts w:ascii="Arial" w:hAnsi="Arial"/>
          <w:sz w:val="22"/>
          <w:szCs w:val="22"/>
        </w:rPr>
      </w:pPr>
      <w:r>
        <w:rPr>
          <w:rFonts w:ascii="Arial" w:hAnsi="Arial"/>
          <w:sz w:val="22"/>
          <w:szCs w:val="22"/>
        </w:rPr>
      </w:r>
    </w:p>
    <w:p>
      <w:pPr>
        <w:pStyle w:val="Normal"/>
        <w:spacing w:lineRule="auto" w:line="240"/>
        <w:ind w:left="0" w:hanging="0"/>
        <w:jc w:val="both"/>
        <w:rPr>
          <w:rFonts w:ascii="Arial" w:hAnsi="Arial"/>
        </w:rPr>
      </w:pPr>
      <w:r>
        <w:rPr>
          <w:rFonts w:ascii="Arial" w:hAnsi="Arial"/>
          <w:spacing w:val="0"/>
          <w:sz w:val="22"/>
          <w:szCs w:val="22"/>
        </w:rPr>
        <w:t xml:space="preserve">ARTCLEAR GLAS senkt somit den Reinigungsaufwand im Alltag und erhöht stattdessen Ihren Komfort. Das spart nicht nur Reinigungsmittel, sondern schont zudem die Umwelt.Das neue ARTCLEAR Glas ist bei </w:t>
      </w:r>
      <w:r>
        <w:rPr>
          <w:rFonts w:ascii="Arial" w:hAnsi="Arial"/>
          <w:i/>
          <w:iCs/>
          <w:color w:val="0000FF"/>
          <w:spacing w:val="0"/>
          <w:sz w:val="22"/>
          <w:szCs w:val="22"/>
        </w:rPr>
        <w:t>Badprofi Max Mustermann</w:t>
      </w:r>
      <w:r>
        <w:rPr>
          <w:rFonts w:ascii="Arial" w:hAnsi="Arial"/>
          <w:spacing w:val="0"/>
          <w:sz w:val="22"/>
          <w:szCs w:val="22"/>
        </w:rPr>
        <w:t xml:space="preserve"> für das gesamte </w:t>
      </w:r>
    </w:p>
    <w:p>
      <w:pPr>
        <w:pStyle w:val="Normal"/>
        <w:spacing w:lineRule="auto" w:line="240"/>
        <w:ind w:left="0" w:hanging="0"/>
        <w:jc w:val="both"/>
        <w:rPr>
          <w:rFonts w:ascii="Arial" w:hAnsi="Arial"/>
          <w:spacing w:val="0"/>
          <w:sz w:val="22"/>
          <w:szCs w:val="22"/>
        </w:rPr>
      </w:pPr>
      <w:r>
        <w:rPr>
          <w:rFonts w:ascii="Arial" w:hAnsi="Arial"/>
          <w:spacing w:val="0"/>
          <w:sz w:val="22"/>
          <w:szCs w:val="22"/>
        </w:rPr>
      </w:r>
    </w:p>
    <w:p>
      <w:pPr>
        <w:pStyle w:val="Normal"/>
        <w:spacing w:lineRule="auto" w:line="240"/>
        <w:ind w:left="0" w:hanging="0"/>
        <w:jc w:val="both"/>
        <w:rPr>
          <w:rFonts w:ascii="Arial" w:hAnsi="Arial"/>
        </w:rPr>
      </w:pPr>
      <w:r>
        <w:rPr>
          <w:rFonts w:ascii="Arial" w:hAnsi="Arial"/>
          <w:spacing w:val="0"/>
          <w:sz w:val="22"/>
          <w:szCs w:val="22"/>
        </w:rPr>
        <w:t>ARTWEGER Echtglas-Duschensortiment sowie alle TWINLINE Modelle erhältlich.</w:t>
      </w:r>
    </w:p>
    <w:p>
      <w:pPr>
        <w:pStyle w:val="Normal"/>
        <w:spacing w:lineRule="auto" w:line="240"/>
        <w:ind w:left="0" w:hanging="0"/>
        <w:jc w:val="both"/>
        <w:rPr>
          <w:rFonts w:ascii="Arial" w:hAnsi="Arial"/>
          <w:i/>
          <w:i/>
          <w:iCs/>
          <w:color w:val="0000FF"/>
          <w:spacing w:val="0"/>
          <w:sz w:val="22"/>
          <w:szCs w:val="22"/>
        </w:rPr>
      </w:pPr>
      <w:r>
        <w:rPr/>
      </w:r>
    </w:p>
    <w:p>
      <w:pPr>
        <w:pStyle w:val="Normal"/>
        <w:spacing w:lineRule="auto" w:line="240"/>
        <w:ind w:left="0" w:hanging="0"/>
        <w:jc w:val="both"/>
        <w:rPr/>
      </w:pPr>
      <w:r>
        <w:rPr>
          <w:rFonts w:ascii="Arial" w:hAnsi="Arial"/>
          <w:i/>
          <w:iCs/>
          <w:color w:val="0000FF"/>
          <w:spacing w:val="0"/>
          <w:sz w:val="22"/>
          <w:szCs w:val="22"/>
        </w:rPr>
        <w:t>Bei Badprofi Max Mustermann, Ihr Partner wenn es</w:t>
      </w:r>
      <w:r>
        <w:rPr>
          <w:rFonts w:ascii="Arial" w:hAnsi="Arial"/>
          <w:i/>
          <w:iCs/>
          <w:color w:val="0000FF"/>
          <w:spacing w:val="0"/>
        </w:rPr>
        <w:t xml:space="preserve"> </w:t>
      </w:r>
      <w:r>
        <w:rPr>
          <w:rFonts w:ascii="Arial" w:hAnsi="Arial"/>
          <w:i/>
          <w:iCs/>
          <w:color w:val="0000FF"/>
          <w:spacing w:val="0"/>
          <w:sz w:val="22"/>
          <w:szCs w:val="22"/>
        </w:rPr>
        <w:t>ums neue Bad geht. Adresse, Öffnungszeiten, etc...</w:t>
      </w:r>
    </w:p>
    <w:sectPr>
      <w:type w:val="nextPage"/>
      <w:pgSz w:w="11906" w:h="16838"/>
      <w:pgMar w:left="1134" w:right="1134" w:header="0" w:top="1134" w:footer="0" w:bottom="7939" w:gutter="0"/>
      <w:pgNumType w:fmt="decimal"/>
      <w:cols w:num="3" w:equalWidth="false" w:sep="false">
        <w:col w:w="3099" w:space="226"/>
        <w:col w:w="2986" w:space="226"/>
        <w:col w:w="3099"/>
      </w:cols>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0"/>
        <w:szCs w:val="24"/>
        <w:lang w:val="de-AT" w:eastAsia="zh-CN" w:bidi="hi-IN"/>
      </w:rPr>
    </w:rPrDefault>
    <w:pPrDefault>
      <w:pPr/>
    </w:pPrDefault>
  </w:docDefaults>
  <w:style w:type="paragraph" w:styleId="Normal">
    <w:name w:val="Normal"/>
    <w:qFormat/>
    <w:pPr>
      <w:widowControl/>
      <w:bidi w:val="0"/>
      <w:jc w:val="left"/>
    </w:pPr>
    <w:rPr>
      <w:rFonts w:ascii="Liberation Serif" w:hAnsi="Liberation Serif" w:eastAsia="Arial Unicode MS" w:cs="Arial Unicode MS"/>
      <w:color w:val="00000A"/>
      <w:kern w:val="0"/>
      <w:sz w:val="24"/>
      <w:szCs w:val="24"/>
      <w:lang w:val="de-AT" w:eastAsia="zh-CN" w:bidi="hi-IN"/>
    </w:rPr>
  </w:style>
  <w:style w:type="paragraph" w:styleId="Berschrift">
    <w:name w:val="Überschrift"/>
    <w:basedOn w:val="Normal"/>
    <w:next w:val="Textkrper"/>
    <w:qFormat/>
    <w:pPr>
      <w:keepNext w:val="true"/>
      <w:spacing w:before="240" w:after="120"/>
    </w:pPr>
    <w:rPr>
      <w:rFonts w:ascii="Liberation Sans" w:hAnsi="Liberation Sans" w:eastAsia="Arial Unicode MS" w:cs="Arial Unicode MS"/>
      <w:sz w:val="28"/>
      <w:szCs w:val="28"/>
    </w:rPr>
  </w:style>
  <w:style w:type="paragraph" w:styleId="Textkrper">
    <w:name w:val="Body Text"/>
    <w:basedOn w:val="Normal"/>
    <w:pPr>
      <w:spacing w:lineRule="auto" w:line="288"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Rahmeninhalt">
    <w:name w:val="Rahmeninhal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LibreOffice/6.1.3.2$MacOSX_X86_64 LibreOffice_project/86daf60bf00efa86ad547e59e09d6bb77c699acb</Application>
  <Pages>1</Pages>
  <Words>179</Words>
  <Characters>1090</Characters>
  <CharactersWithSpaces>1267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2018-06-11T11:20:20Z</dcterms:created>
  <dc:creator/>
  <dc:description/>
  <dc:language>de-AT</dc:language>
  <cp:lastModifiedBy/>
  <dcterms:modified xsi:type="dcterms:W3CDTF">2019-01-22T16:33:33Z</dcterms:modified>
  <cp:revision>7</cp:revision>
  <dc:subject/>
  <dc:title/>
</cp:coreProperties>
</file>