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0057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0" w:name="__DdeLink__290_1362566935"/>
      <w:r>
        <w:rPr/>
        <w:t xml:space="preserve">Sie haben genug vom täglichen Dusche putzen? Wir auch! </w:t>
      </w:r>
      <w:bookmarkEnd w:id="0"/>
      <w:r>
        <w:rPr/>
        <w:t xml:space="preserve">Darum legen wir Ihnen das neue ARTCLEAR Glas ans Herz, bei dem das Wasser abperlt, Schmutz und Kalk finden kaum Halt. </w:t>
      </w:r>
    </w:p>
    <w:p>
      <w:pPr>
        <w:pStyle w:val="Normal"/>
        <w:rPr/>
      </w:pPr>
      <w:r>
        <w:rPr/>
        <w:t>Das bedeutet weniger Putzen :-) UND das Wichtigst(!): Der Effekt hält ein Duschenleben lang.</w:t>
      </w:r>
    </w:p>
    <w:p>
      <w:pPr>
        <w:pStyle w:val="Normal"/>
        <w:rPr/>
      </w:pPr>
      <w:r>
        <w:rPr/>
        <w:t>Das ARTCLEAR Glas gibt‘s für alle Glasduschenmodelle und die Twinline von Artweger.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Mehr Infos und Links zu den Modellen finden Sie hier: </w:t>
      </w:r>
      <w:hyperlink r:id="rId4">
        <w:bookmarkStart w:id="1" w:name="__DdeLink__147_204350217"/>
        <w:bookmarkEnd w:id="1"/>
        <w:r>
          <w:rPr>
            <w:rStyle w:val="InternetLink"/>
          </w:rPr>
          <w:t>https://artclearglas.artweger.at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#dusche #artclearglas #lotuseffekt #abperleffekt #artweger #badezimmer #artclear #glas #diefeinereartimbad #artwegerpartner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 w:val="20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Arial Unicode MS" w:cs="Arial Unicode MS"/>
      <w:color w:val="auto"/>
      <w:kern w:val="0"/>
      <w:sz w:val="24"/>
      <w:szCs w:val="24"/>
      <w:lang w:val="de-DE" w:eastAsia="zh-CN" w:bidi="hi-IN"/>
    </w:rPr>
  </w:style>
  <w:style w:type="character" w:styleId="InternetLink">
    <w:name w:val="Internet Link"/>
    <w:qFormat/>
    <w:rPr>
      <w:color w:val="000080"/>
      <w:u w:val="single"/>
      <w:lang w:val="zxx" w:eastAsia="zxx" w:bidi="zxx"/>
    </w:rPr>
  </w:style>
  <w:style w:type="character" w:styleId="ListLabel1">
    <w:name w:val="ListLabel 1"/>
    <w:qFormat/>
    <w:rPr/>
  </w:style>
  <w:style w:type="character" w:styleId="Internetverknpfung">
    <w:name w:val="Internetverknüpfung"/>
    <w:rPr>
      <w:color w:val="000080"/>
      <w:u w:val="single"/>
      <w:lang w:val="zxx" w:eastAsia="zxx" w:bidi="zxx"/>
    </w:rPr>
  </w:style>
  <w:style w:type="character" w:styleId="ListLabel2">
    <w:name w:val="ListLabel 2"/>
    <w:qFormat/>
    <w:rPr/>
  </w:style>
  <w:style w:type="character" w:styleId="ListLabel3">
    <w:name w:val="ListLabel 3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krper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Textkrper"/>
    <w:pPr/>
    <w:rPr/>
  </w:style>
  <w:style w:type="paragraph" w:styleId="Beschriftung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artclearglas.artweger.at/" TargetMode="External"/><Relationship Id="rId4" Type="http://schemas.openxmlformats.org/officeDocument/2006/relationships/hyperlink" Target="https://artclearglas.artweger.at/" TargetMode="Externa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85</TotalTime>
  <Application>LibreOffice/6.1.3.2$MacOSX_X86_64 LibreOffice_project/86daf60bf00efa86ad547e59e09d6bb77c699acb</Application>
  <Pages>1</Pages>
  <Words>77</Words>
  <Characters>484</Characters>
  <CharactersWithSpaces>557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2018-06-18T11:01:28Z</dcterms:created>
  <dc:creator/>
  <dc:description/>
  <dc:language>de-DE</dc:language>
  <cp:lastModifiedBy/>
  <dcterms:modified xsi:type="dcterms:W3CDTF">2019-01-17T16:18:22Z</dcterms:modified>
  <cp:revision>6</cp:revision>
  <dc:subject/>
  <dc:title/>
</cp:coreProperties>
</file>