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28575</wp:posOffset>
            </wp:positionH>
            <wp:positionV relativeFrom="paragraph">
              <wp:posOffset>635</wp:posOffset>
            </wp:positionV>
            <wp:extent cx="6043295" cy="5927090"/>
            <wp:effectExtent l="0" t="0" r="0" b="0"/>
            <wp:wrapTopAndBottom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6056" t="11200" r="22308" b="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592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Neue Dusche gefällig? Dann greifen Sie am besten gleich zum neuen ARTCLEAR Glas, denn da </w:t>
      </w:r>
      <w:r>
        <w:rPr/>
        <w:t>wird der Reinigungsaufwand für viele Jahre lang reduziert</w:t>
      </w:r>
      <w:r>
        <w:rPr/>
        <w:t>!! ARTCLEAR Glas hat eine wasserabweisende Oberfläche, Wassertropfen perlen ab, Kalk und Schmutz finden kaum Halt. Und dank der UV gehärteten Oberfläche von ARTCLEAR Glas hält dieser Effekt ein Duschenleben lang.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LibreOffice/6.1.3.2$MacOSX_X86_64 LibreOffice_project/86daf60bf00efa86ad547e59e09d6bb77c699acb</Application>
  <Pages>1</Pages>
  <Words>53</Words>
  <Characters>306</Characters>
  <CharactersWithSpaces>358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2018-06-18T11:05:24Z</dcterms:created>
  <dc:creator/>
  <dc:description/>
  <dc:language>de-DE</dc:language>
  <cp:lastModifiedBy/>
  <dcterms:modified xsi:type="dcterms:W3CDTF">2019-01-17T16:05:12Z</dcterms:modified>
  <cp:revision>3</cp:revision>
  <dc:subject/>
  <dc:title/>
</cp:coreProperties>
</file>